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BE" w:rsidRPr="00462ABE" w:rsidRDefault="00462ABE" w:rsidP="00462AB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ABE">
        <w:rPr>
          <w:rFonts w:ascii="Times New Roman" w:hAnsi="Times New Roman" w:cs="Times New Roman"/>
          <w:b/>
          <w:sz w:val="28"/>
          <w:szCs w:val="28"/>
        </w:rPr>
        <w:t>Конспект занятия с элементами экспериментирования</w:t>
      </w:r>
    </w:p>
    <w:p w:rsidR="00462ABE" w:rsidRPr="00462ABE" w:rsidRDefault="00462ABE" w:rsidP="00462AB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ABE">
        <w:rPr>
          <w:rFonts w:ascii="Times New Roman" w:hAnsi="Times New Roman" w:cs="Times New Roman"/>
          <w:b/>
          <w:sz w:val="28"/>
          <w:szCs w:val="28"/>
        </w:rPr>
        <w:t>«У кого какие детки?».</w:t>
      </w:r>
    </w:p>
    <w:p w:rsidR="00462ABE" w:rsidRPr="00462ABE" w:rsidRDefault="00462ABE" w:rsidP="00462AB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ABE">
        <w:rPr>
          <w:rFonts w:ascii="Times New Roman" w:hAnsi="Times New Roman" w:cs="Times New Roman"/>
          <w:b/>
          <w:sz w:val="28"/>
          <w:szCs w:val="28"/>
        </w:rPr>
        <w:t>(средний дошкольный возраст)</w:t>
      </w:r>
    </w:p>
    <w:p w:rsidR="00462ABE" w:rsidRDefault="00462ABE" w:rsidP="00C846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64E" w:rsidRDefault="00C8464E" w:rsidP="00C84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научить детей выделять общее в строении семян овощей (наличие ядрышка).  Ознакомить детей с названиями  отдельных частей семян овощей: ядрышко, оболочка.</w:t>
      </w:r>
    </w:p>
    <w:p w:rsidR="00C8464E" w:rsidRDefault="00C8464E" w:rsidP="00C84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овощи (огурец, баклажан, помидор, кабачок)</w:t>
      </w:r>
      <w:r w:rsidR="00462ABE">
        <w:rPr>
          <w:rFonts w:ascii="Times New Roman" w:hAnsi="Times New Roman" w:cs="Times New Roman"/>
          <w:sz w:val="28"/>
          <w:szCs w:val="28"/>
        </w:rPr>
        <w:t xml:space="preserve">, подносы, пластмассовые ножи,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лупы, молоточки. Все материалы по количеству детей.</w:t>
      </w:r>
    </w:p>
    <w:p w:rsidR="00C8464E" w:rsidRDefault="00C8464E" w:rsidP="00C84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 Педагог вместе с детьми рассматривает овощи, уточняет их названия. Интересуется у детей, можно ли вырастить из кабачка новый кабачок и что для этого необходимо сделать. Предлагает детям найти семена этих овощей. Дети разрезают плоды, находят семена и изучают их при помощи лупы. Совместно с педагогом дети рассматривают, описывают семена, сравнивают их, выделяют сходство и различия.  Пробуют на прочность молоточками, находят под оболочкой ядрышко.</w:t>
      </w:r>
    </w:p>
    <w:p w:rsidR="00C8464E" w:rsidRDefault="00C8464E" w:rsidP="00C84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Результат: Дети овладевают навыками поисковой деятельности, учатся анализировать и сравнивать результаты своего поиска.</w:t>
      </w:r>
    </w:p>
    <w:p w:rsidR="00C8464E" w:rsidRDefault="00C8464E" w:rsidP="00C84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Все семена овощей имеют сходство. У них есть ядрышко, в котором находится запас питания для нового растения. Ядрышко защищает от повреждений достаточно прочная кожица – оболочка.</w:t>
      </w:r>
    </w:p>
    <w:p w:rsidR="00C8464E" w:rsidRDefault="00C8464E" w:rsidP="00C846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64E" w:rsidRDefault="00C8464E" w:rsidP="00C84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провести аналогичное занятие с фруктами: яблоко, апельсин, груша и т.д.</w:t>
      </w:r>
    </w:p>
    <w:p w:rsidR="007C7ABC" w:rsidRPr="00C8464E" w:rsidRDefault="007C7ABC" w:rsidP="00C846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C7ABC" w:rsidRPr="00C8464E" w:rsidSect="00C8464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464E"/>
    <w:rsid w:val="00462ABE"/>
    <w:rsid w:val="007C7ABC"/>
    <w:rsid w:val="009C6C30"/>
    <w:rsid w:val="00C8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29442-E231-4693-A03C-383DA49F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1075</Characters>
  <Application>Microsoft Office Word</Application>
  <DocSecurity>0</DocSecurity>
  <Lines>8</Lines>
  <Paragraphs>2</Paragraphs>
  <ScaleCrop>false</ScaleCrop>
  <Company>Microsoft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ASRock</cp:lastModifiedBy>
  <cp:revision>5</cp:revision>
  <dcterms:created xsi:type="dcterms:W3CDTF">2015-01-27T09:12:00Z</dcterms:created>
  <dcterms:modified xsi:type="dcterms:W3CDTF">2024-04-11T06:01:00Z</dcterms:modified>
</cp:coreProperties>
</file>